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50C8" w14:textId="786CA56B" w:rsidR="005F2E1A" w:rsidRDefault="009532E3">
      <w:r>
        <w:rPr>
          <w:noProof/>
        </w:rPr>
        <mc:AlternateContent>
          <mc:Choice Requires="wps">
            <w:drawing>
              <wp:anchor distT="45720" distB="45720" distL="114300" distR="114300" simplePos="0" relativeHeight="251659264" behindDoc="0" locked="0" layoutInCell="1" allowOverlap="1" wp14:anchorId="54887255" wp14:editId="3E23FCD2">
                <wp:simplePos x="0" y="0"/>
                <wp:positionH relativeFrom="column">
                  <wp:posOffset>1981200</wp:posOffset>
                </wp:positionH>
                <wp:positionV relativeFrom="paragraph">
                  <wp:posOffset>38100</wp:posOffset>
                </wp:positionV>
                <wp:extent cx="2616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404620"/>
                        </a:xfrm>
                        <a:prstGeom prst="rect">
                          <a:avLst/>
                        </a:prstGeom>
                        <a:solidFill>
                          <a:srgbClr val="FFFFFF"/>
                        </a:solidFill>
                        <a:ln w="9525">
                          <a:noFill/>
                          <a:miter lim="800000"/>
                          <a:headEnd/>
                          <a:tailEnd/>
                        </a:ln>
                      </wps:spPr>
                      <wps:txbx>
                        <w:txbxContent>
                          <w:p w14:paraId="61897CA4" w14:textId="596BB5DB" w:rsidR="009532E3" w:rsidRPr="009532E3" w:rsidRDefault="00576246">
                            <w:pPr>
                              <w:rPr>
                                <w:rFonts w:ascii="Arial Black" w:hAnsi="Arial Black"/>
                                <w:sz w:val="48"/>
                                <w:szCs w:val="48"/>
                              </w:rPr>
                            </w:pPr>
                            <w:r>
                              <w:rPr>
                                <w:rFonts w:ascii="Arial Black" w:hAnsi="Arial Black"/>
                                <w:sz w:val="48"/>
                                <w:szCs w:val="48"/>
                              </w:rPr>
                              <w:t>Fellow</w:t>
                            </w:r>
                            <w:r w:rsidR="00DC54BF">
                              <w:rPr>
                                <w:rFonts w:ascii="Arial Black" w:hAnsi="Arial Black"/>
                                <w:sz w:val="48"/>
                                <w:szCs w:val="48"/>
                              </w:rPr>
                              <w:t>ships</w:t>
                            </w:r>
                            <w:r w:rsidR="009532E3" w:rsidRPr="009532E3">
                              <w:rPr>
                                <w:rFonts w:ascii="Arial Black" w:hAnsi="Arial Black"/>
                                <w:sz w:val="48"/>
                                <w:szCs w:val="48"/>
                              </w:rPr>
                              <w:t xml:space="preserve"> 202</w:t>
                            </w:r>
                            <w:r w:rsidR="00675D08">
                              <w:rPr>
                                <w:rFonts w:ascii="Arial Black" w:hAnsi="Arial Black"/>
                                <w:sz w:val="48"/>
                                <w:szCs w:val="4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887255" id="_x0000_t202" coordsize="21600,21600" o:spt="202" path="m,l,21600r21600,l21600,xe">
                <v:stroke joinstyle="miter"/>
                <v:path gradientshapeok="t" o:connecttype="rect"/>
              </v:shapetype>
              <v:shape id="Text Box 2" o:spid="_x0000_s1026" type="#_x0000_t202" style="position:absolute;margin-left:156pt;margin-top:3pt;width:20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4tDAIAAPcDAAAOAAAAZHJzL2Uyb0RvYy54bWysU1Fv0zAQfkfiP1h+p2mqtmzR0ml0FCGN&#10;gTT4AY7jNBaOz5zdJuXXc3ayrsAbwg+Wz3f+7u67zze3Q2fYUaHXYEuez+acKSuh1nZf8m9fd2+u&#10;OPNB2FoYsKrkJ+X57eb1q5veFWoBLZhaISMQ64velbwNwRVZ5mWrOuFn4JQlZwPYiUAm7rMaRU/o&#10;nckW8/k66wFrhyCV93R7Pzr5JuE3jZLhc9N4FZgpOdUW0o5pr+KebW5EsUfhWi2nMsQ/VNEJbSnp&#10;GepeBMEOqP+C6rRE8NCEmYQug6bRUqUeqJt8/kc3T61wKvVC5Hh3psn/P1j5eHxyX5CF4R0MNMDU&#10;hHcPIL97ZmHbCrtXd4jQt0rUlDiPlGW988X0NFLtCx9Bqv4T1DRkcQiQgIYGu8gK9ckInQZwOpOu&#10;hsAkXS7W+ZomyZkkX76cL8lKOUTx/NyhDx8UdCweSo401QQvjg8+xHJE8RwSs3kwut5pY5KB+2pr&#10;kB0FKWCX1oT+W5ixrC/59WqxSsgW4vskjk4HUqjRXcmv5nGNmol0vLd1CglCm/FMlRg78RMpGckJ&#10;QzVQYOSpgvpETCGMSqSfQ4cW8CdnPamw5P7HQaDizHy0xPZ1vlxG2SZjuXpL1DC89FSXHmElQZU8&#10;cDYetyFJPfHg7mgqO534eqlkqpXUlWicfkKU76Wdol7+6+YXAAAA//8DAFBLAwQUAAYACAAAACEA&#10;HK2DXN4AAAAJAQAADwAAAGRycy9kb3ducmV2LnhtbEyPzU7DMBCE70i8g7VI3KhTAy0KcaqKigsH&#10;JAoSHN14E0f4T7abhrdnOdHT7mpGs980m9lZNmHKY/ASlosKGPou6NEPEj7en28egOWivFY2eJTw&#10;gxk27eVFo2odTv4Np30ZGIX4XCsJppRYc547g07lRYjoSetDcqrQmQaukzpRuLNcVNWKOzV6+mBU&#10;xCeD3ff+6CR8OjPqXXr96rWddi/99j7OKUp5fTVvH4EVnMu/Gf7wCR1aYjqEo9eZWQm3S0FdioQV&#10;DdLX4o6WgwQh1gJ42/DzBu0vAAAA//8DAFBLAQItABQABgAIAAAAIQC2gziS/gAAAOEBAAATAAAA&#10;AAAAAAAAAAAAAAAAAABbQ29udGVudF9UeXBlc10ueG1sUEsBAi0AFAAGAAgAAAAhADj9If/WAAAA&#10;lAEAAAsAAAAAAAAAAAAAAAAALwEAAF9yZWxzLy5yZWxzUEsBAi0AFAAGAAgAAAAhALOdDi0MAgAA&#10;9wMAAA4AAAAAAAAAAAAAAAAALgIAAGRycy9lMm9Eb2MueG1sUEsBAi0AFAAGAAgAAAAhABytg1ze&#10;AAAACQEAAA8AAAAAAAAAAAAAAAAAZgQAAGRycy9kb3ducmV2LnhtbFBLBQYAAAAABAAEAPMAAABx&#10;BQAAAAA=&#10;" stroked="f">
                <v:textbox style="mso-fit-shape-to-text:t">
                  <w:txbxContent>
                    <w:p w14:paraId="61897CA4" w14:textId="596BB5DB" w:rsidR="009532E3" w:rsidRPr="009532E3" w:rsidRDefault="00576246">
                      <w:pPr>
                        <w:rPr>
                          <w:rFonts w:ascii="Arial Black" w:hAnsi="Arial Black"/>
                          <w:sz w:val="48"/>
                          <w:szCs w:val="48"/>
                        </w:rPr>
                      </w:pPr>
                      <w:r>
                        <w:rPr>
                          <w:rFonts w:ascii="Arial Black" w:hAnsi="Arial Black"/>
                          <w:sz w:val="48"/>
                          <w:szCs w:val="48"/>
                        </w:rPr>
                        <w:t>Fellow</w:t>
                      </w:r>
                      <w:r w:rsidR="00DC54BF">
                        <w:rPr>
                          <w:rFonts w:ascii="Arial Black" w:hAnsi="Arial Black"/>
                          <w:sz w:val="48"/>
                          <w:szCs w:val="48"/>
                        </w:rPr>
                        <w:t>ships</w:t>
                      </w:r>
                      <w:r w:rsidR="009532E3" w:rsidRPr="009532E3">
                        <w:rPr>
                          <w:rFonts w:ascii="Arial Black" w:hAnsi="Arial Black"/>
                          <w:sz w:val="48"/>
                          <w:szCs w:val="48"/>
                        </w:rPr>
                        <w:t xml:space="preserve"> 202</w:t>
                      </w:r>
                      <w:r w:rsidR="00675D08">
                        <w:rPr>
                          <w:rFonts w:ascii="Arial Black" w:hAnsi="Arial Black"/>
                          <w:sz w:val="48"/>
                          <w:szCs w:val="48"/>
                        </w:rPr>
                        <w:t>2</w:t>
                      </w:r>
                    </w:p>
                  </w:txbxContent>
                </v:textbox>
                <w10:wrap type="square"/>
              </v:shape>
            </w:pict>
          </mc:Fallback>
        </mc:AlternateContent>
      </w:r>
      <w:r>
        <w:rPr>
          <w:noProof/>
        </w:rPr>
        <w:drawing>
          <wp:inline distT="0" distB="0" distL="0" distR="0" wp14:anchorId="2EE77340" wp14:editId="1E64270B">
            <wp:extent cx="944672" cy="1419225"/>
            <wp:effectExtent l="0" t="0" r="825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3801" cy="1432940"/>
                    </a:xfrm>
                    <a:prstGeom prst="rect">
                      <a:avLst/>
                    </a:prstGeom>
                    <a:noFill/>
                    <a:ln>
                      <a:noFill/>
                    </a:ln>
                  </pic:spPr>
                </pic:pic>
              </a:graphicData>
            </a:graphic>
          </wp:inline>
        </w:drawing>
      </w:r>
    </w:p>
    <w:p w14:paraId="7B12FA85" w14:textId="7D7A902E" w:rsidR="00E25E6B" w:rsidRDefault="00E25E6B"/>
    <w:p w14:paraId="61FA2AF2" w14:textId="77777777" w:rsidR="00576246" w:rsidRDefault="00576246"/>
    <w:p w14:paraId="6D6322E1" w14:textId="481D3B6D" w:rsidR="00CF6E7B" w:rsidRDefault="00CF6E7B" w:rsidP="00576246">
      <w:pPr>
        <w:ind w:left="720"/>
        <w:rPr>
          <w:i/>
          <w:iCs/>
        </w:rPr>
      </w:pPr>
      <w:r w:rsidRPr="00CF6E7B">
        <w:rPr>
          <w:i/>
          <w:iCs/>
        </w:rPr>
        <w:t>“</w:t>
      </w:r>
      <w:r w:rsidR="00576246" w:rsidRPr="00576246">
        <w:rPr>
          <w:i/>
          <w:iCs/>
        </w:rPr>
        <w:t xml:space="preserve">Each year the Foundation will offer </w:t>
      </w:r>
      <w:r w:rsidR="00675D08">
        <w:rPr>
          <w:i/>
          <w:iCs/>
        </w:rPr>
        <w:t>several</w:t>
      </w:r>
      <w:r w:rsidR="00576246" w:rsidRPr="00576246">
        <w:rPr>
          <w:i/>
          <w:iCs/>
        </w:rPr>
        <w:t xml:space="preserve"> Fellowships of a</w:t>
      </w:r>
      <w:r w:rsidR="00576246">
        <w:rPr>
          <w:i/>
          <w:iCs/>
        </w:rPr>
        <w:t xml:space="preserve"> </w:t>
      </w:r>
      <w:r w:rsidR="00576246" w:rsidRPr="00576246">
        <w:rPr>
          <w:i/>
          <w:iCs/>
        </w:rPr>
        <w:t>maximum of £2,</w:t>
      </w:r>
      <w:r w:rsidR="00675D08">
        <w:rPr>
          <w:i/>
          <w:iCs/>
        </w:rPr>
        <w:t>5</w:t>
      </w:r>
      <w:r w:rsidR="00576246" w:rsidRPr="00576246">
        <w:rPr>
          <w:i/>
          <w:iCs/>
        </w:rPr>
        <w:t xml:space="preserve">00 to help </w:t>
      </w:r>
      <w:r w:rsidR="00675D08">
        <w:rPr>
          <w:i/>
          <w:iCs/>
        </w:rPr>
        <w:t xml:space="preserve">add to the theological education capacity of individual applicants and, through them, to the wider church in which they serve. </w:t>
      </w:r>
      <w:r w:rsidR="00576246" w:rsidRPr="00576246">
        <w:rPr>
          <w:i/>
          <w:iCs/>
        </w:rPr>
        <w:t>Fellowships</w:t>
      </w:r>
      <w:r w:rsidR="00576246">
        <w:rPr>
          <w:i/>
          <w:iCs/>
        </w:rPr>
        <w:t xml:space="preserve"> </w:t>
      </w:r>
      <w:r w:rsidR="00576246" w:rsidRPr="00576246">
        <w:rPr>
          <w:i/>
          <w:iCs/>
        </w:rPr>
        <w:t>are a one-off grant for a specific course of study or purpose.</w:t>
      </w:r>
      <w:r w:rsidR="00576246">
        <w:rPr>
          <w:i/>
          <w:iCs/>
        </w:rPr>
        <w:t xml:space="preserve"> </w:t>
      </w:r>
      <w:r w:rsidR="00576246" w:rsidRPr="00576246">
        <w:rPr>
          <w:i/>
          <w:iCs/>
        </w:rPr>
        <w:t>Fellowships are offered to members of Churches of the Anglican</w:t>
      </w:r>
      <w:r w:rsidR="00576246">
        <w:rPr>
          <w:i/>
          <w:iCs/>
        </w:rPr>
        <w:t xml:space="preserve"> </w:t>
      </w:r>
      <w:r w:rsidR="00576246" w:rsidRPr="00576246">
        <w:rPr>
          <w:i/>
          <w:iCs/>
        </w:rPr>
        <w:t>Communion.</w:t>
      </w:r>
      <w:r w:rsidR="00DC54BF">
        <w:rPr>
          <w:i/>
          <w:iCs/>
        </w:rPr>
        <w:t xml:space="preserve">” </w:t>
      </w:r>
      <w:r w:rsidR="00DC54BF" w:rsidRPr="00DC54BF">
        <w:rPr>
          <w:i/>
          <w:iCs/>
        </w:rPr>
        <w:t xml:space="preserve"> </w:t>
      </w:r>
    </w:p>
    <w:p w14:paraId="383F321B" w14:textId="77777777" w:rsidR="00DC54BF" w:rsidRPr="00CF6E7B" w:rsidRDefault="00DC54BF" w:rsidP="00DC54BF">
      <w:pPr>
        <w:ind w:left="720"/>
      </w:pPr>
    </w:p>
    <w:p w14:paraId="0F3E0043" w14:textId="10306C3A" w:rsidR="00CF6E7B" w:rsidRDefault="00CF6E7B" w:rsidP="00CF6E7B">
      <w:pPr>
        <w:jc w:val="right"/>
      </w:pPr>
      <w:r w:rsidRPr="00CF6E7B">
        <w:t>From our Information Booklet</w:t>
      </w:r>
    </w:p>
    <w:p w14:paraId="673F6B1A" w14:textId="24AD240E" w:rsidR="00300B8F" w:rsidRDefault="00300B8F"/>
    <w:p w14:paraId="02C190C4" w14:textId="77777777" w:rsidR="00300B8F" w:rsidRPr="00300B8F" w:rsidRDefault="00300B8F" w:rsidP="00300B8F">
      <w:pPr>
        <w:rPr>
          <w:b/>
          <w:bCs/>
        </w:rPr>
      </w:pPr>
    </w:p>
    <w:p w14:paraId="214CF5B2" w14:textId="53FC4DBD" w:rsidR="00300B8F" w:rsidRDefault="00675D08" w:rsidP="00300B8F">
      <w:r>
        <w:t>The</w:t>
      </w:r>
      <w:r w:rsidR="003F6AE0">
        <w:t xml:space="preserve">re were 9 </w:t>
      </w:r>
      <w:r>
        <w:t>Fellowship</w:t>
      </w:r>
      <w:r w:rsidR="003F6AE0">
        <w:t xml:space="preserve"> awards made in </w:t>
      </w:r>
      <w:r>
        <w:t>2022</w:t>
      </w:r>
      <w:r w:rsidR="003F6AE0">
        <w:t>. They</w:t>
      </w:r>
      <w:r>
        <w:t xml:space="preserve"> were awarded </w:t>
      </w:r>
      <w:r w:rsidR="00F40434">
        <w:t>to:</w:t>
      </w:r>
      <w:r w:rsidR="00576246">
        <w:t xml:space="preserve"> </w:t>
      </w:r>
    </w:p>
    <w:p w14:paraId="112FDFC2" w14:textId="4E2C31DB" w:rsidR="009628F7" w:rsidRDefault="009628F7" w:rsidP="00300B8F"/>
    <w:p w14:paraId="35FB7D42" w14:textId="22B3B037" w:rsidR="007B6476" w:rsidRPr="007B6476" w:rsidRDefault="007B6476" w:rsidP="003F6AE0">
      <w:pPr>
        <w:rPr>
          <w:b/>
          <w:bCs/>
          <w:lang w:val="en-US"/>
        </w:rPr>
      </w:pPr>
      <w:r w:rsidRPr="007B6476">
        <w:rPr>
          <w:b/>
          <w:bCs/>
          <w:lang w:val="en-US"/>
        </w:rPr>
        <w:t xml:space="preserve">Bart Segu – </w:t>
      </w:r>
      <w:r w:rsidRPr="007B6476">
        <w:rPr>
          <w:lang w:val="en-US"/>
        </w:rPr>
        <w:t xml:space="preserve">from Lake </w:t>
      </w:r>
      <w:proofErr w:type="spellStart"/>
      <w:r w:rsidRPr="007B6476">
        <w:rPr>
          <w:lang w:val="en-US"/>
        </w:rPr>
        <w:t>Lukwa</w:t>
      </w:r>
      <w:proofErr w:type="spellEnd"/>
      <w:r w:rsidRPr="007B6476">
        <w:rPr>
          <w:lang w:val="en-US"/>
        </w:rPr>
        <w:t xml:space="preserve"> Diocese, Tanzania. The purpose of the Fellowship is to cover the costs of writing and publication of two journal articles on Covid-19 in the Tanzanian context. </w:t>
      </w:r>
      <w:bookmarkStart w:id="0" w:name="_Hlk95817211"/>
    </w:p>
    <w:bookmarkEnd w:id="0"/>
    <w:p w14:paraId="0C011057" w14:textId="77777777" w:rsidR="007B6476" w:rsidRPr="007B6476" w:rsidRDefault="007B6476" w:rsidP="007B6476">
      <w:pPr>
        <w:rPr>
          <w:lang w:val="en-US"/>
        </w:rPr>
      </w:pPr>
    </w:p>
    <w:p w14:paraId="49874902" w14:textId="77777777" w:rsidR="003F6AE0" w:rsidRDefault="007B6476" w:rsidP="007B6476">
      <w:pPr>
        <w:rPr>
          <w:iCs/>
        </w:rPr>
      </w:pPr>
      <w:r w:rsidRPr="007B6476">
        <w:rPr>
          <w:b/>
          <w:bCs/>
          <w:lang w:val="en-US"/>
        </w:rPr>
        <w:t>Evans Michael</w:t>
      </w:r>
      <w:r w:rsidRPr="007B6476">
        <w:rPr>
          <w:lang w:val="en-US"/>
        </w:rPr>
        <w:t xml:space="preserve"> – from the Diocese of </w:t>
      </w:r>
      <w:proofErr w:type="spellStart"/>
      <w:r w:rsidRPr="007B6476">
        <w:rPr>
          <w:lang w:val="en-US"/>
        </w:rPr>
        <w:t>Nambale</w:t>
      </w:r>
      <w:proofErr w:type="spellEnd"/>
      <w:r w:rsidRPr="007B6476">
        <w:rPr>
          <w:lang w:val="en-US"/>
        </w:rPr>
        <w:t xml:space="preserve">, Kenya. </w:t>
      </w:r>
      <w:r w:rsidRPr="007B6476">
        <w:rPr>
          <w:iCs/>
        </w:rPr>
        <w:t>The Fellowship is towards the funding to help finance further study in Master of Theology in St. Paul’s University, Limuru, Kenya.</w:t>
      </w:r>
    </w:p>
    <w:p w14:paraId="1FDC9866" w14:textId="627BFC34" w:rsidR="007B6476" w:rsidRPr="007B6476" w:rsidRDefault="007B6476" w:rsidP="007B6476">
      <w:pPr>
        <w:rPr>
          <w:lang w:val="en-US"/>
        </w:rPr>
      </w:pPr>
      <w:r w:rsidRPr="007B6476">
        <w:rPr>
          <w:iCs/>
        </w:rPr>
        <w:t xml:space="preserve"> </w:t>
      </w:r>
      <w:bookmarkStart w:id="1" w:name="_Hlk92452683"/>
    </w:p>
    <w:bookmarkEnd w:id="1"/>
    <w:p w14:paraId="6CCF3CC5" w14:textId="77777777" w:rsidR="007B6476" w:rsidRPr="007B6476" w:rsidRDefault="007B6476" w:rsidP="007B6476">
      <w:pPr>
        <w:rPr>
          <w:iCs/>
        </w:rPr>
      </w:pPr>
      <w:r w:rsidRPr="007B6476">
        <w:rPr>
          <w:b/>
          <w:bCs/>
          <w:lang w:val="en-US"/>
        </w:rPr>
        <w:t xml:space="preserve">Francis </w:t>
      </w:r>
      <w:proofErr w:type="spellStart"/>
      <w:r w:rsidRPr="007B6476">
        <w:rPr>
          <w:b/>
          <w:bCs/>
          <w:lang w:val="en-US"/>
        </w:rPr>
        <w:t>Kiok</w:t>
      </w:r>
      <w:proofErr w:type="spellEnd"/>
      <w:r w:rsidRPr="007B6476">
        <w:rPr>
          <w:lang w:val="en-US"/>
        </w:rPr>
        <w:t xml:space="preserve"> – from the Diocese of Kericho, Kenya. The Fellowship is towards tuition and research costs for a </w:t>
      </w:r>
      <w:proofErr w:type="spellStart"/>
      <w:r w:rsidRPr="007B6476">
        <w:rPr>
          <w:lang w:val="en-US"/>
        </w:rPr>
        <w:t>Masters</w:t>
      </w:r>
      <w:proofErr w:type="spellEnd"/>
      <w:r w:rsidRPr="007B6476">
        <w:rPr>
          <w:lang w:val="en-US"/>
        </w:rPr>
        <w:t xml:space="preserve"> Degree in Theology at St Paul’s. </w:t>
      </w:r>
    </w:p>
    <w:p w14:paraId="7A06B3A0" w14:textId="77777777" w:rsidR="007B6476" w:rsidRPr="007B6476" w:rsidRDefault="007B6476" w:rsidP="007B6476">
      <w:pPr>
        <w:rPr>
          <w:b/>
          <w:bCs/>
          <w:lang w:val="en-US"/>
        </w:rPr>
      </w:pPr>
    </w:p>
    <w:p w14:paraId="41BD7478" w14:textId="68C60F4C" w:rsidR="007B6476" w:rsidRPr="007B6476" w:rsidRDefault="007B6476" w:rsidP="00F40434">
      <w:pPr>
        <w:rPr>
          <w:b/>
          <w:bCs/>
          <w:lang w:val="en-US"/>
        </w:rPr>
      </w:pPr>
      <w:r w:rsidRPr="007B6476">
        <w:rPr>
          <w:b/>
          <w:bCs/>
          <w:lang w:val="en-US"/>
        </w:rPr>
        <w:t xml:space="preserve">Keila </w:t>
      </w:r>
      <w:proofErr w:type="spellStart"/>
      <w:r w:rsidRPr="007B6476">
        <w:rPr>
          <w:b/>
          <w:bCs/>
          <w:lang w:val="en-US"/>
        </w:rPr>
        <w:t>Bichet</w:t>
      </w:r>
      <w:proofErr w:type="spellEnd"/>
      <w:r w:rsidRPr="007B6476">
        <w:rPr>
          <w:lang w:val="en-US"/>
        </w:rPr>
        <w:t xml:space="preserve"> – from the Diocese of </w:t>
      </w:r>
      <w:bookmarkStart w:id="2" w:name="_Hlk92459169"/>
      <w:r w:rsidRPr="007B6476">
        <w:rPr>
          <w:lang w:val="en-US"/>
        </w:rPr>
        <w:t>Meridional</w:t>
      </w:r>
      <w:bookmarkEnd w:id="2"/>
      <w:r w:rsidRPr="007B6476">
        <w:rPr>
          <w:lang w:val="en-US"/>
        </w:rPr>
        <w:t xml:space="preserve">, Brazil. Presently their Diocesan Secretary of the Anglican Service for Diakonia and Development. The Fellowship will be used for improvement in her English language at an educational institution within the country. </w:t>
      </w:r>
    </w:p>
    <w:p w14:paraId="1C29F670" w14:textId="77777777" w:rsidR="007B6476" w:rsidRPr="007B6476" w:rsidRDefault="007B6476" w:rsidP="007B6476">
      <w:pPr>
        <w:rPr>
          <w:b/>
          <w:bCs/>
          <w:lang w:val="en-US"/>
        </w:rPr>
      </w:pPr>
    </w:p>
    <w:p w14:paraId="79C0CC65" w14:textId="1145C7D4" w:rsidR="007B6476" w:rsidRPr="007B6476" w:rsidRDefault="007B6476" w:rsidP="00F40434">
      <w:pPr>
        <w:rPr>
          <w:b/>
          <w:bCs/>
          <w:lang w:val="en-US"/>
        </w:rPr>
      </w:pPr>
      <w:r w:rsidRPr="007B6476">
        <w:rPr>
          <w:b/>
          <w:bCs/>
          <w:lang w:val="en-US"/>
        </w:rPr>
        <w:t xml:space="preserve">Linus </w:t>
      </w:r>
      <w:proofErr w:type="spellStart"/>
      <w:r w:rsidRPr="007B6476">
        <w:rPr>
          <w:b/>
          <w:bCs/>
          <w:lang w:val="en-US"/>
        </w:rPr>
        <w:t>Buriani</w:t>
      </w:r>
      <w:proofErr w:type="spellEnd"/>
      <w:r w:rsidRPr="007B6476">
        <w:rPr>
          <w:lang w:val="en-US"/>
        </w:rPr>
        <w:t xml:space="preserve"> – from the Diocese of </w:t>
      </w:r>
      <w:proofErr w:type="spellStart"/>
      <w:r w:rsidRPr="007B6476">
        <w:rPr>
          <w:lang w:val="en-US"/>
        </w:rPr>
        <w:t>Masasi</w:t>
      </w:r>
      <w:proofErr w:type="spellEnd"/>
      <w:r w:rsidRPr="007B6476">
        <w:rPr>
          <w:lang w:val="en-US"/>
        </w:rPr>
        <w:t xml:space="preserve">, Tanzania. The Fellowship is towards enabling him to complete a post-baccalaureate Bachelor of Theology degree (2 years of study) at McGill University in conjunction with Montreal Diocesan Theological College. To spend this time in Montreal gaining knowledge and deepening the companion diocese relationship between the Diocese of Montreal and the Diocese of </w:t>
      </w:r>
      <w:proofErr w:type="spellStart"/>
      <w:r w:rsidRPr="007B6476">
        <w:rPr>
          <w:lang w:val="en-US"/>
        </w:rPr>
        <w:t>Masasi</w:t>
      </w:r>
      <w:proofErr w:type="spellEnd"/>
      <w:r w:rsidRPr="007B6476">
        <w:rPr>
          <w:lang w:val="en-US"/>
        </w:rPr>
        <w:t xml:space="preserve">. </w:t>
      </w:r>
    </w:p>
    <w:p w14:paraId="746E4AA8" w14:textId="77777777" w:rsidR="007B6476" w:rsidRPr="007B6476" w:rsidRDefault="007B6476" w:rsidP="007B6476">
      <w:pPr>
        <w:rPr>
          <w:lang w:val="en-US"/>
        </w:rPr>
      </w:pPr>
    </w:p>
    <w:p w14:paraId="4632F48F" w14:textId="77777777" w:rsidR="007B6476" w:rsidRPr="007B6476" w:rsidRDefault="007B6476" w:rsidP="007B6476">
      <w:pPr>
        <w:rPr>
          <w:lang w:val="en-US"/>
        </w:rPr>
      </w:pPr>
      <w:r w:rsidRPr="007B6476">
        <w:rPr>
          <w:b/>
          <w:bCs/>
          <w:lang w:val="en-US"/>
        </w:rPr>
        <w:t xml:space="preserve">Marc </w:t>
      </w:r>
      <w:proofErr w:type="spellStart"/>
      <w:r w:rsidRPr="007B6476">
        <w:rPr>
          <w:b/>
          <w:bCs/>
          <w:lang w:val="en-US"/>
        </w:rPr>
        <w:t>Billmoria</w:t>
      </w:r>
      <w:proofErr w:type="spellEnd"/>
      <w:r w:rsidRPr="007B6476">
        <w:rPr>
          <w:lang w:val="en-US"/>
        </w:rPr>
        <w:t xml:space="preserve"> – from the Diocese of Colombo, Sri Lanka. Presently a Priest of the Diocese of Colombo holding the license from the Bishop of Colombo seconded to serve as Warden of St. Thomas' College, Mount Lavinia. The Fellowship grant will be utilized to fund part of the cost of the Masters in Theology course being followed at the University of Wates Trinity St David’s.</w:t>
      </w:r>
    </w:p>
    <w:p w14:paraId="56066DC7" w14:textId="3D0FD51A" w:rsidR="007B6476" w:rsidRDefault="007B6476" w:rsidP="007B6476">
      <w:pPr>
        <w:rPr>
          <w:b/>
          <w:bCs/>
          <w:lang w:val="en-US"/>
        </w:rPr>
      </w:pPr>
    </w:p>
    <w:p w14:paraId="6C45B385" w14:textId="762E451B" w:rsidR="007B6476" w:rsidRPr="007B6476" w:rsidRDefault="007B6476" w:rsidP="00F40434">
      <w:pPr>
        <w:rPr>
          <w:b/>
          <w:bCs/>
          <w:lang w:val="en-US"/>
        </w:rPr>
      </w:pPr>
      <w:r w:rsidRPr="007B6476">
        <w:rPr>
          <w:b/>
          <w:bCs/>
          <w:lang w:val="en-US"/>
        </w:rPr>
        <w:t xml:space="preserve">Moses </w:t>
      </w:r>
      <w:proofErr w:type="spellStart"/>
      <w:r w:rsidRPr="007B6476">
        <w:rPr>
          <w:b/>
          <w:bCs/>
          <w:lang w:val="en-US"/>
        </w:rPr>
        <w:t>Mandeya</w:t>
      </w:r>
      <w:proofErr w:type="spellEnd"/>
      <w:r w:rsidRPr="007B6476">
        <w:rPr>
          <w:lang w:val="en-US"/>
        </w:rPr>
        <w:t xml:space="preserve"> – from the Diocese of Harare, Zimbabwe. Presently Choir Conductor, Sub-deacon and Chairperson of the Music Council of the Anglican Diocese of Harare. The Fellowship is to facilitate Tuition fees and Living expenses for Post graduate study </w:t>
      </w:r>
      <w:proofErr w:type="spellStart"/>
      <w:r w:rsidRPr="007B6476">
        <w:rPr>
          <w:lang w:val="en-US"/>
        </w:rPr>
        <w:t>Honours</w:t>
      </w:r>
      <w:proofErr w:type="spellEnd"/>
      <w:r w:rsidRPr="007B6476">
        <w:rPr>
          <w:lang w:val="en-US"/>
        </w:rPr>
        <w:t xml:space="preserve"> in Musicology at University of Cape Town 2022-2023. </w:t>
      </w:r>
    </w:p>
    <w:p w14:paraId="4904EC3A" w14:textId="77777777" w:rsidR="007B6476" w:rsidRPr="007B6476" w:rsidRDefault="007B6476" w:rsidP="007B6476">
      <w:pPr>
        <w:rPr>
          <w:lang w:val="en-US"/>
        </w:rPr>
      </w:pPr>
    </w:p>
    <w:p w14:paraId="311F18BB" w14:textId="681E1CB6" w:rsidR="007B6476" w:rsidRPr="007B6476" w:rsidRDefault="007B6476" w:rsidP="00F40434">
      <w:pPr>
        <w:rPr>
          <w:b/>
          <w:bCs/>
          <w:lang w:val="en-US"/>
        </w:rPr>
      </w:pPr>
      <w:proofErr w:type="spellStart"/>
      <w:r w:rsidRPr="007B6476">
        <w:rPr>
          <w:b/>
          <w:bCs/>
          <w:lang w:val="en-US"/>
        </w:rPr>
        <w:lastRenderedPageBreak/>
        <w:t>Odete</w:t>
      </w:r>
      <w:proofErr w:type="spellEnd"/>
      <w:r w:rsidRPr="007B6476">
        <w:rPr>
          <w:b/>
          <w:bCs/>
          <w:lang w:val="en-US"/>
        </w:rPr>
        <w:t xml:space="preserve"> Adriano</w:t>
      </w:r>
      <w:r w:rsidRPr="007B6476">
        <w:rPr>
          <w:lang w:val="en-US"/>
        </w:rPr>
        <w:t xml:space="preserve"> – from the Diocese of </w:t>
      </w:r>
      <w:bookmarkStart w:id="3" w:name="_Hlk92459191"/>
      <w:r w:rsidRPr="007B6476">
        <w:rPr>
          <w:lang w:val="en-US"/>
        </w:rPr>
        <w:t>Rio de Janeiro</w:t>
      </w:r>
      <w:bookmarkEnd w:id="3"/>
      <w:r w:rsidRPr="007B6476">
        <w:rPr>
          <w:lang w:val="en-US"/>
        </w:rPr>
        <w:t xml:space="preserve">, Brazil. Presently in Diaconal Order and currently the minister in charge of the Bom Pastor Mission in Vitória – ES, Brazil. She has been approved for a doctorate at </w:t>
      </w:r>
      <w:proofErr w:type="spellStart"/>
      <w:r w:rsidRPr="007B6476">
        <w:rPr>
          <w:lang w:val="en-US"/>
        </w:rPr>
        <w:t>Faculdades</w:t>
      </w:r>
      <w:proofErr w:type="spellEnd"/>
      <w:r w:rsidRPr="007B6476">
        <w:rPr>
          <w:lang w:val="en-US"/>
        </w:rPr>
        <w:t xml:space="preserve"> EST (Lutheran Church in South Brazil), and the Fellowship is to pay for her travels, food, and accommodation in the initial 6-month period of the course. </w:t>
      </w:r>
    </w:p>
    <w:p w14:paraId="11047FF3" w14:textId="77777777" w:rsidR="007B6476" w:rsidRPr="007B6476" w:rsidRDefault="007B6476" w:rsidP="007B6476">
      <w:pPr>
        <w:rPr>
          <w:lang w:val="en-US"/>
        </w:rPr>
      </w:pPr>
    </w:p>
    <w:p w14:paraId="44D41725" w14:textId="66404E5A" w:rsidR="007B6476" w:rsidRPr="007B6476" w:rsidRDefault="007B6476" w:rsidP="00F40434">
      <w:pPr>
        <w:rPr>
          <w:b/>
          <w:bCs/>
          <w:lang w:val="en-US"/>
        </w:rPr>
      </w:pPr>
      <w:r w:rsidRPr="007B6476">
        <w:rPr>
          <w:b/>
          <w:bCs/>
          <w:lang w:val="en-US"/>
        </w:rPr>
        <w:t xml:space="preserve">Seipati </w:t>
      </w:r>
      <w:proofErr w:type="spellStart"/>
      <w:r w:rsidRPr="007B6476">
        <w:rPr>
          <w:b/>
          <w:bCs/>
          <w:lang w:val="en-US"/>
        </w:rPr>
        <w:t>Ngcoba</w:t>
      </w:r>
      <w:proofErr w:type="spellEnd"/>
      <w:r w:rsidRPr="007B6476">
        <w:rPr>
          <w:lang w:val="en-US"/>
        </w:rPr>
        <w:t xml:space="preserve"> – from the Diocese of Natal, Anglican Church of Southern Africa. Presently Priest in charge at St Agnes Anglican Church, Kloof. The Fellowship is to seek financial support for pursuing a Master’s degree with the hope of making a theological contribution in the life of the parish, archdeaconry and diocese where she serves. </w:t>
      </w:r>
    </w:p>
    <w:p w14:paraId="1788C155" w14:textId="77777777" w:rsidR="007B6476" w:rsidRPr="007B6476" w:rsidRDefault="007B6476" w:rsidP="007B6476">
      <w:pPr>
        <w:rPr>
          <w:lang w:val="en-US"/>
        </w:rPr>
      </w:pPr>
    </w:p>
    <w:p w14:paraId="10818969" w14:textId="77777777" w:rsidR="00576246" w:rsidRDefault="00576246" w:rsidP="00300B8F"/>
    <w:sectPr w:rsidR="00576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2D1"/>
    <w:multiLevelType w:val="hybridMultilevel"/>
    <w:tmpl w:val="DBAE53D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122BD"/>
    <w:multiLevelType w:val="hybridMultilevel"/>
    <w:tmpl w:val="E772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12171"/>
    <w:multiLevelType w:val="hybridMultilevel"/>
    <w:tmpl w:val="59603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262424"/>
    <w:multiLevelType w:val="hybridMultilevel"/>
    <w:tmpl w:val="0E9AAC54"/>
    <w:lvl w:ilvl="0" w:tplc="90CA3D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165D5C"/>
    <w:multiLevelType w:val="hybridMultilevel"/>
    <w:tmpl w:val="596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7734384">
    <w:abstractNumId w:val="1"/>
  </w:num>
  <w:num w:numId="2" w16cid:durableId="2073505959">
    <w:abstractNumId w:val="3"/>
  </w:num>
  <w:num w:numId="3" w16cid:durableId="1748263275">
    <w:abstractNumId w:val="4"/>
  </w:num>
  <w:num w:numId="4" w16cid:durableId="1291008589">
    <w:abstractNumId w:val="2"/>
  </w:num>
  <w:num w:numId="5" w16cid:durableId="1093429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E3"/>
    <w:rsid w:val="001604A8"/>
    <w:rsid w:val="001F17B8"/>
    <w:rsid w:val="002447B7"/>
    <w:rsid w:val="00300B8F"/>
    <w:rsid w:val="003F6AE0"/>
    <w:rsid w:val="00421CF1"/>
    <w:rsid w:val="00576246"/>
    <w:rsid w:val="005C7E70"/>
    <w:rsid w:val="005F2E1A"/>
    <w:rsid w:val="00675D08"/>
    <w:rsid w:val="00683BFF"/>
    <w:rsid w:val="007B6476"/>
    <w:rsid w:val="008A4DC7"/>
    <w:rsid w:val="009532E3"/>
    <w:rsid w:val="009628F7"/>
    <w:rsid w:val="00CF6E7B"/>
    <w:rsid w:val="00DC4333"/>
    <w:rsid w:val="00DC54BF"/>
    <w:rsid w:val="00E25E6B"/>
    <w:rsid w:val="00F4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8C2E"/>
  <w15:chartTrackingRefBased/>
  <w15:docId w15:val="{A51B6A40-EC32-44E5-8C7A-753B342E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Lyon</dc:creator>
  <cp:keywords/>
  <dc:description/>
  <cp:lastModifiedBy>Stephen Lyon</cp:lastModifiedBy>
  <cp:revision>3</cp:revision>
  <dcterms:created xsi:type="dcterms:W3CDTF">2022-06-20T11:35:00Z</dcterms:created>
  <dcterms:modified xsi:type="dcterms:W3CDTF">2022-06-20T11:44:00Z</dcterms:modified>
</cp:coreProperties>
</file>